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609EC" w14:textId="77777777" w:rsidR="00B77717" w:rsidRPr="00B77717" w:rsidRDefault="00B77717" w:rsidP="00B77717">
      <w:pPr>
        <w:spacing w:after="120" w:line="240" w:lineRule="auto"/>
        <w:rPr>
          <w:rFonts w:ascii="Calibri" w:hAnsi="Calibri"/>
          <w:b/>
          <w:bCs/>
          <w:sz w:val="28"/>
          <w:szCs w:val="28"/>
        </w:rPr>
      </w:pPr>
      <w:r w:rsidRPr="00B77717">
        <w:rPr>
          <w:rFonts w:ascii="Calibri" w:hAnsi="Calibri"/>
          <w:b/>
          <w:bCs/>
          <w:sz w:val="28"/>
          <w:szCs w:val="28"/>
        </w:rPr>
        <w:t>Useful Resources on Theory of Change</w:t>
      </w:r>
    </w:p>
    <w:p w14:paraId="4FD86480" w14:textId="77777777" w:rsidR="00B77717" w:rsidRDefault="00B77717" w:rsidP="00B77717">
      <w:pPr>
        <w:spacing w:after="120" w:line="240" w:lineRule="auto"/>
        <w:rPr>
          <w:rFonts w:ascii="Calibri" w:hAnsi="Calibri"/>
        </w:rPr>
      </w:pPr>
    </w:p>
    <w:p w14:paraId="20457832" w14:textId="54976A5D" w:rsidR="00B77717" w:rsidRDefault="00B77717" w:rsidP="00B77717">
      <w:pPr>
        <w:spacing w:after="120" w:line="240" w:lineRule="auto"/>
        <w:rPr>
          <w:rStyle w:val="Hyperlink"/>
          <w:rFonts w:ascii="Calibri" w:hAnsi="Calibri"/>
        </w:rPr>
      </w:pPr>
      <w:r w:rsidRPr="00191B2C">
        <w:rPr>
          <w:rFonts w:ascii="Calibri" w:hAnsi="Calibri"/>
        </w:rPr>
        <w:t xml:space="preserve">Green, D (2013). What is a theory of change and how do we use it? August 2013. Oxfam (blog). </w:t>
      </w:r>
      <w:hyperlink r:id="rId4" w:history="1">
        <w:r w:rsidRPr="007072A0">
          <w:rPr>
            <w:rStyle w:val="Hyperlink"/>
            <w:rFonts w:ascii="Calibri" w:hAnsi="Calibri"/>
          </w:rPr>
          <w:t>http://oxfamblogs.org/fp2p/what-is-a-theory-of-change-and-does-it-actually-help/</w:t>
        </w:r>
      </w:hyperlink>
    </w:p>
    <w:p w14:paraId="2420D5EE" w14:textId="77777777" w:rsidR="00B77717" w:rsidRPr="007B37BE" w:rsidRDefault="00B77717" w:rsidP="00B77717">
      <w:pPr>
        <w:spacing w:after="120" w:line="240" w:lineRule="auto"/>
        <w:rPr>
          <w:rFonts w:ascii="Calibri" w:hAnsi="Calibri"/>
        </w:rPr>
      </w:pPr>
      <w:r>
        <w:rPr>
          <w:rFonts w:ascii="Calibri" w:hAnsi="Calibri"/>
        </w:rPr>
        <w:t xml:space="preserve">Green, D (2020) The hidden lives of theories of change, </w:t>
      </w:r>
      <w:hyperlink r:id="rId5" w:history="1">
        <w:r w:rsidRPr="00EF21A1">
          <w:rPr>
            <w:rStyle w:val="Hyperlink"/>
          </w:rPr>
          <w:t>https://oxfamblogs.org/fp2p/the-hidden-life-of-theories-of-change/</w:t>
        </w:r>
      </w:hyperlink>
      <w:r>
        <w:rPr>
          <w:rStyle w:val="Hyperlink"/>
        </w:rPr>
        <w:t xml:space="preserve"> </w:t>
      </w:r>
    </w:p>
    <w:p w14:paraId="1ABBD50B" w14:textId="77777777" w:rsidR="00B77717" w:rsidRDefault="00B77717" w:rsidP="00B77717">
      <w:pPr>
        <w:spacing w:after="120" w:line="240" w:lineRule="auto"/>
        <w:rPr>
          <w:rFonts w:ascii="Calibri" w:hAnsi="Calibri"/>
        </w:rPr>
      </w:pPr>
      <w:r>
        <w:rPr>
          <w:rFonts w:ascii="Calibri" w:hAnsi="Calibri"/>
        </w:rPr>
        <w:t xml:space="preserve">Ho, W, Tamas P, van Wessel, M (2020) The hidden life of theories of change, </w:t>
      </w:r>
      <w:hyperlink r:id="rId6" w:history="1">
        <w:r w:rsidRPr="0051319F">
          <w:rPr>
            <w:rStyle w:val="Hyperlink"/>
            <w:rFonts w:ascii="Calibri" w:hAnsi="Calibri"/>
          </w:rPr>
          <w:t>https://www.hivos.org/assets/2020/09/The-Hidden-Life-of-Theories-of-Change.pdf</w:t>
        </w:r>
      </w:hyperlink>
      <w:r>
        <w:rPr>
          <w:rFonts w:ascii="Calibri" w:hAnsi="Calibri"/>
        </w:rPr>
        <w:t xml:space="preserve"> </w:t>
      </w:r>
    </w:p>
    <w:p w14:paraId="32E8C8B6" w14:textId="77777777" w:rsidR="00B77717" w:rsidRDefault="00B77717" w:rsidP="00B77717">
      <w:pPr>
        <w:spacing w:after="120" w:line="240" w:lineRule="auto"/>
        <w:rPr>
          <w:rFonts w:ascii="Calibri" w:hAnsi="Calibri"/>
        </w:rPr>
      </w:pPr>
      <w:r w:rsidRPr="00191B2C">
        <w:rPr>
          <w:rFonts w:ascii="Calibri" w:hAnsi="Calibri"/>
        </w:rPr>
        <w:t xml:space="preserve">James, C (2011). Comic Relief and Theory of Change. Comic Relief, June 2011. </w:t>
      </w:r>
    </w:p>
    <w:p w14:paraId="2768AD0F" w14:textId="77777777" w:rsidR="00B77717" w:rsidRDefault="00B77717" w:rsidP="00B77717">
      <w:pPr>
        <w:spacing w:after="120" w:line="240" w:lineRule="auto"/>
        <w:rPr>
          <w:rFonts w:ascii="Calibri" w:hAnsi="Calibri"/>
        </w:rPr>
      </w:pPr>
      <w:r>
        <w:rPr>
          <w:rFonts w:ascii="Calibri" w:hAnsi="Calibri"/>
        </w:rPr>
        <w:t xml:space="preserve">James, C (2013). A Guide for Small and Diaspora NGOs, INTRAC </w:t>
      </w:r>
      <w:hyperlink r:id="rId7" w:history="1">
        <w:r>
          <w:rPr>
            <w:rStyle w:val="Hyperlink"/>
          </w:rPr>
          <w:t>https://www.intrac.org/wpcms/wp-content/uploads/2016/09/Theory-of-change_A-Guide-for-Small-and-Diaspora-NGOs-1.pdf</w:t>
        </w:r>
      </w:hyperlink>
    </w:p>
    <w:p w14:paraId="75C3E21A" w14:textId="77777777" w:rsidR="00B77717" w:rsidRDefault="00B77717" w:rsidP="00B77717">
      <w:pPr>
        <w:spacing w:after="120" w:line="240" w:lineRule="auto"/>
        <w:rPr>
          <w:rFonts w:ascii="Calibri" w:hAnsi="Calibri"/>
        </w:rPr>
      </w:pPr>
      <w:r>
        <w:rPr>
          <w:rFonts w:ascii="Calibri" w:hAnsi="Calibri"/>
        </w:rPr>
        <w:t xml:space="preserve">Kellett, A (2017) Theory of Change for Organisations, BOND Learning Paper </w:t>
      </w:r>
      <w:hyperlink r:id="rId8" w:history="1">
        <w:r>
          <w:rPr>
            <w:rStyle w:val="Hyperlink"/>
          </w:rPr>
          <w:t>https://www.bond.org.uk/sites/default/files/resource-documents/organisational_theory_of_change_bond_10.pdf</w:t>
        </w:r>
      </w:hyperlink>
    </w:p>
    <w:p w14:paraId="76C5EE7C" w14:textId="77777777" w:rsidR="00B77717" w:rsidRDefault="00B77717" w:rsidP="00B77717">
      <w:pPr>
        <w:spacing w:after="120" w:line="240" w:lineRule="auto"/>
        <w:rPr>
          <w:rFonts w:ascii="Calibri" w:hAnsi="Calibri"/>
        </w:rPr>
      </w:pPr>
      <w:proofErr w:type="spellStart"/>
      <w:r w:rsidRPr="00191B2C">
        <w:rPr>
          <w:rFonts w:ascii="Calibri" w:hAnsi="Calibri"/>
        </w:rPr>
        <w:t>O’Flynn</w:t>
      </w:r>
      <w:proofErr w:type="spellEnd"/>
      <w:r w:rsidRPr="00191B2C">
        <w:rPr>
          <w:rFonts w:ascii="Calibri" w:hAnsi="Calibri"/>
        </w:rPr>
        <w:t xml:space="preserve">, M (2012). Theory of Change: </w:t>
      </w:r>
      <w:proofErr w:type="gramStart"/>
      <w:r w:rsidRPr="00191B2C">
        <w:rPr>
          <w:rFonts w:ascii="Calibri" w:hAnsi="Calibri"/>
        </w:rPr>
        <w:t>What’s</w:t>
      </w:r>
      <w:proofErr w:type="gramEnd"/>
      <w:r w:rsidRPr="00191B2C">
        <w:rPr>
          <w:rFonts w:ascii="Calibri" w:hAnsi="Calibri"/>
        </w:rPr>
        <w:t xml:space="preserve"> it all about? </w:t>
      </w:r>
      <w:proofErr w:type="spellStart"/>
      <w:r w:rsidRPr="00191B2C">
        <w:rPr>
          <w:rFonts w:ascii="Calibri" w:hAnsi="Calibri"/>
        </w:rPr>
        <w:t>ONTRAC</w:t>
      </w:r>
      <w:proofErr w:type="spellEnd"/>
      <w:r w:rsidRPr="00191B2C">
        <w:rPr>
          <w:rFonts w:ascii="Calibri" w:hAnsi="Calibri"/>
        </w:rPr>
        <w:t xml:space="preserve"> no. 51, INTRAC, May 2012. </w:t>
      </w:r>
    </w:p>
    <w:p w14:paraId="225B12BF" w14:textId="77777777" w:rsidR="00B77717" w:rsidRDefault="00B77717" w:rsidP="00B77717">
      <w:pPr>
        <w:spacing w:after="120" w:line="240" w:lineRule="auto"/>
        <w:rPr>
          <w:i/>
        </w:rPr>
      </w:pPr>
      <w:proofErr w:type="spellStart"/>
      <w:r w:rsidRPr="00191B2C">
        <w:rPr>
          <w:rFonts w:ascii="Calibri" w:hAnsi="Calibri"/>
        </w:rPr>
        <w:t>O’Flynn</w:t>
      </w:r>
      <w:proofErr w:type="spellEnd"/>
      <w:r w:rsidRPr="00191B2C">
        <w:rPr>
          <w:rFonts w:ascii="Calibri" w:hAnsi="Calibri"/>
        </w:rPr>
        <w:t xml:space="preserve">, M </w:t>
      </w:r>
      <w:r>
        <w:rPr>
          <w:rFonts w:ascii="Calibri" w:hAnsi="Calibri"/>
        </w:rPr>
        <w:t>and Moberly C (2017)</w:t>
      </w:r>
      <w:r w:rsidRPr="00191B2C">
        <w:rPr>
          <w:rFonts w:ascii="Calibri" w:hAnsi="Calibri"/>
        </w:rPr>
        <w:t xml:space="preserve"> Theory of Change</w:t>
      </w:r>
      <w:r>
        <w:rPr>
          <w:rFonts w:ascii="Calibri" w:hAnsi="Calibri"/>
        </w:rPr>
        <w:t xml:space="preserve"> </w:t>
      </w:r>
      <w:hyperlink r:id="rId9" w:history="1">
        <w:r>
          <w:rPr>
            <w:rStyle w:val="Hyperlink"/>
          </w:rPr>
          <w:t>https://www.intrac.org/wpcms/wp-content/uploads/2017/01/Theory-of-Change.pdf</w:t>
        </w:r>
      </w:hyperlink>
    </w:p>
    <w:p w14:paraId="1AEADB11" w14:textId="77777777" w:rsidR="00B77717" w:rsidRDefault="00B77717" w:rsidP="00B77717">
      <w:pPr>
        <w:shd w:val="clear" w:color="auto" w:fill="FFFFFF"/>
        <w:spacing w:after="120" w:line="240" w:lineRule="auto"/>
        <w:textAlignment w:val="baseline"/>
        <w:outlineLvl w:val="0"/>
        <w:rPr>
          <w:rStyle w:val="Hyperlink"/>
        </w:rPr>
      </w:pPr>
      <w:r w:rsidRPr="00AF6F98">
        <w:rPr>
          <w:rFonts w:ascii="Calibri" w:hAnsi="Calibri"/>
        </w:rPr>
        <w:t xml:space="preserve">Rallis, S (2018) </w:t>
      </w:r>
      <w:r w:rsidRPr="00AF6F98">
        <w:rPr>
          <w:rFonts w:eastAsia="Times New Roman" w:cstheme="minorHAnsi"/>
          <w:kern w:val="36"/>
          <w:lang w:eastAsia="en-GB"/>
        </w:rPr>
        <w:t xml:space="preserve">The Classic Nothing as Practical as Good Theory by Carol H. Weiss </w:t>
      </w:r>
      <w:hyperlink r:id="rId10" w:history="1">
        <w:r w:rsidRPr="00917DD2">
          <w:rPr>
            <w:rStyle w:val="Hyperlink"/>
          </w:rPr>
          <w:t>https://aea365.org/blog/memorial-week-in-evaluation-the-classic-nothing-as-practical-as-good-theory-by-carol-h-weiss-by-sharon-rallis/</w:t>
        </w:r>
      </w:hyperlink>
    </w:p>
    <w:p w14:paraId="3EE2DF10" w14:textId="77777777" w:rsidR="00B77717" w:rsidRDefault="00B77717" w:rsidP="00B77717">
      <w:pPr>
        <w:spacing w:after="120" w:line="240" w:lineRule="auto"/>
        <w:rPr>
          <w:rFonts w:ascii="Calibri" w:hAnsi="Calibri"/>
        </w:rPr>
      </w:pPr>
      <w:proofErr w:type="spellStart"/>
      <w:r>
        <w:rPr>
          <w:rFonts w:ascii="Calibri" w:hAnsi="Calibri"/>
        </w:rPr>
        <w:t>Simister</w:t>
      </w:r>
      <w:proofErr w:type="spellEnd"/>
      <w:r>
        <w:rPr>
          <w:rFonts w:ascii="Calibri" w:hAnsi="Calibri"/>
        </w:rPr>
        <w:t xml:space="preserve">, N, Theory of change, INTRAC </w:t>
      </w:r>
      <w:proofErr w:type="spellStart"/>
      <w:r>
        <w:rPr>
          <w:rFonts w:ascii="Calibri" w:hAnsi="Calibri"/>
        </w:rPr>
        <w:t>M&amp;E</w:t>
      </w:r>
      <w:proofErr w:type="spellEnd"/>
      <w:r>
        <w:rPr>
          <w:rFonts w:ascii="Calibri" w:hAnsi="Calibri"/>
        </w:rPr>
        <w:t xml:space="preserve"> Universe, </w:t>
      </w:r>
      <w:hyperlink r:id="rId11" w:anchor="me-universe/theory-of-change" w:history="1">
        <w:r w:rsidRPr="0015567B">
          <w:rPr>
            <w:rStyle w:val="Hyperlink"/>
            <w:rFonts w:cstheme="minorHAnsi"/>
          </w:rPr>
          <w:t>https://embed.kumu.io/13714076e7e1477ea10226fbdea5edf3#me-universe/theory-of-change</w:t>
        </w:r>
      </w:hyperlink>
    </w:p>
    <w:p w14:paraId="20943205" w14:textId="77777777" w:rsidR="00B77717" w:rsidRDefault="00B77717" w:rsidP="00B77717">
      <w:pPr>
        <w:spacing w:after="120" w:line="240" w:lineRule="auto"/>
        <w:rPr>
          <w:rFonts w:ascii="Calibri" w:hAnsi="Calibri"/>
        </w:rPr>
      </w:pPr>
      <w:proofErr w:type="spellStart"/>
      <w:r>
        <w:rPr>
          <w:rFonts w:ascii="Calibri" w:hAnsi="Calibri"/>
        </w:rPr>
        <w:t>Valters</w:t>
      </w:r>
      <w:proofErr w:type="spellEnd"/>
      <w:r>
        <w:rPr>
          <w:rFonts w:ascii="Calibri" w:hAnsi="Calibri"/>
        </w:rPr>
        <w:t xml:space="preserve">, C., (2014) Theories of Change: Time for a radical approach to learning in development, ODI </w:t>
      </w:r>
      <w:hyperlink r:id="rId12" w:history="1">
        <w:r w:rsidRPr="007728CA">
          <w:rPr>
            <w:rStyle w:val="Hyperlink"/>
          </w:rPr>
          <w:t>https://www.odi.org/publications/9883-theories-change-time-radical-approach-learning-development</w:t>
        </w:r>
      </w:hyperlink>
      <w:r>
        <w:rPr>
          <w:rStyle w:val="Hyperlink"/>
        </w:rPr>
        <w:t xml:space="preserve"> </w:t>
      </w:r>
      <w:r w:rsidRPr="005D3844">
        <w:rPr>
          <w:rStyle w:val="Hyperlink"/>
        </w:rPr>
        <w:t xml:space="preserve">and a related blog on this </w:t>
      </w:r>
      <w:hyperlink r:id="rId13" w:history="1">
        <w:r w:rsidRPr="0051319F">
          <w:rPr>
            <w:rStyle w:val="Hyperlink"/>
          </w:rPr>
          <w:t>https://oxfamblogs.org/fp2p/what-are-the-key-principles-behind-a-decent-theory-of-change-approach-top-new-odi-paper/</w:t>
        </w:r>
      </w:hyperlink>
      <w:r>
        <w:rPr>
          <w:rStyle w:val="Hyperlink"/>
        </w:rPr>
        <w:t xml:space="preserve"> </w:t>
      </w:r>
    </w:p>
    <w:p w14:paraId="704FAF0C" w14:textId="77777777" w:rsidR="00B77717" w:rsidRDefault="00B77717" w:rsidP="00B77717">
      <w:pPr>
        <w:spacing w:after="120" w:line="240" w:lineRule="auto"/>
        <w:rPr>
          <w:rFonts w:ascii="Calibri" w:hAnsi="Calibri"/>
        </w:rPr>
      </w:pPr>
      <w:r w:rsidRPr="00191B2C">
        <w:rPr>
          <w:rFonts w:ascii="Calibri" w:hAnsi="Calibri"/>
        </w:rPr>
        <w:t>Vogel, I (2012). Review of the use of Theory of Change in Internatio</w:t>
      </w:r>
      <w:r>
        <w:rPr>
          <w:rFonts w:ascii="Calibri" w:hAnsi="Calibri"/>
        </w:rPr>
        <w:t>nal Development: Review report</w:t>
      </w:r>
    </w:p>
    <w:p w14:paraId="3BFB5945" w14:textId="77777777" w:rsidR="00B77717" w:rsidRDefault="00B77717" w:rsidP="00B77717">
      <w:pPr>
        <w:spacing w:after="120" w:line="240" w:lineRule="auto"/>
        <w:rPr>
          <w:rFonts w:ascii="Calibri" w:hAnsi="Calibri"/>
        </w:rPr>
      </w:pPr>
      <w:r>
        <w:rPr>
          <w:rFonts w:ascii="Calibri" w:hAnsi="Calibri"/>
        </w:rPr>
        <w:t xml:space="preserve">Vogel, I and M Van Es, I </w:t>
      </w:r>
      <w:proofErr w:type="spellStart"/>
      <w:r>
        <w:rPr>
          <w:rFonts w:ascii="Calibri" w:hAnsi="Calibri"/>
        </w:rPr>
        <w:t>Gujit</w:t>
      </w:r>
      <w:proofErr w:type="spellEnd"/>
      <w:r>
        <w:rPr>
          <w:rFonts w:ascii="Calibri" w:hAnsi="Calibri"/>
        </w:rPr>
        <w:t xml:space="preserve"> (2015).  Theory of Change thinking in Practice. </w:t>
      </w:r>
      <w:proofErr w:type="spellStart"/>
      <w:r>
        <w:rPr>
          <w:rFonts w:ascii="Calibri" w:hAnsi="Calibri"/>
        </w:rPr>
        <w:t>Hivos</w:t>
      </w:r>
      <w:proofErr w:type="spellEnd"/>
      <w:r>
        <w:rPr>
          <w:rFonts w:ascii="Calibri" w:hAnsi="Calibri"/>
        </w:rPr>
        <w:t xml:space="preserve"> TOC Guidelines.</w:t>
      </w:r>
    </w:p>
    <w:p w14:paraId="5F99F90F" w14:textId="2C734E80" w:rsidR="00DA3FC9" w:rsidRDefault="00B77717"/>
    <w:sectPr w:rsidR="00DA3F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717"/>
    <w:rsid w:val="000934B6"/>
    <w:rsid w:val="002B17A3"/>
    <w:rsid w:val="0066196A"/>
    <w:rsid w:val="00697778"/>
    <w:rsid w:val="00AC2C64"/>
    <w:rsid w:val="00B77717"/>
    <w:rsid w:val="00C129C0"/>
    <w:rsid w:val="00C93C68"/>
    <w:rsid w:val="00F4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05838"/>
  <w15:chartTrackingRefBased/>
  <w15:docId w15:val="{EE2D2D96-03C6-4B75-AF7E-7DBAD6AF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717"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77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nd.org.uk/sites/default/files/resource-documents/organisational_theory_of_change_bond_10.pdf" TargetMode="External"/><Relationship Id="rId13" Type="http://schemas.openxmlformats.org/officeDocument/2006/relationships/hyperlink" Target="https://oxfamblogs.org/fp2p/what-are-the-key-principles-behind-a-decent-theory-of-change-approach-top-new-odi-pape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trac.org/wpcms/wp-content/uploads/2016/09/Theory-of-change_A-Guide-for-Small-and-Diaspora-NGOs-1.pdf" TargetMode="External"/><Relationship Id="rId12" Type="http://schemas.openxmlformats.org/officeDocument/2006/relationships/hyperlink" Target="https://www.odi.org/publications/9883-theories-change-time-radical-approach-learning-develop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ivos.org/assets/2020/09/The-Hidden-Life-of-Theories-of-Change.pdf" TargetMode="External"/><Relationship Id="rId11" Type="http://schemas.openxmlformats.org/officeDocument/2006/relationships/hyperlink" Target="https://embed.kumu.io/13714076e7e1477ea10226fbdea5edf3" TargetMode="External"/><Relationship Id="rId5" Type="http://schemas.openxmlformats.org/officeDocument/2006/relationships/hyperlink" Target="https://oxfamblogs.org/fp2p/the-hidden-life-of-theories-of-change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aea365.org/blog/memorial-week-in-evaluation-the-classic-nothing-as-practical-as-good-theory-by-carol-h-weiss-by-sharon-rallis/" TargetMode="External"/><Relationship Id="rId4" Type="http://schemas.openxmlformats.org/officeDocument/2006/relationships/hyperlink" Target="http://oxfamblogs.org/fp2p/what-is-a-theory-of-change-and-does-it-actually-help/" TargetMode="External"/><Relationship Id="rId9" Type="http://schemas.openxmlformats.org/officeDocument/2006/relationships/hyperlink" Target="https://www.intrac.org/wpcms/wp-content/uploads/2017/01/Theory-of-Change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James</dc:creator>
  <cp:keywords/>
  <dc:description/>
  <cp:lastModifiedBy>Rick James</cp:lastModifiedBy>
  <cp:revision>1</cp:revision>
  <dcterms:created xsi:type="dcterms:W3CDTF">2021-04-23T06:52:00Z</dcterms:created>
  <dcterms:modified xsi:type="dcterms:W3CDTF">2021-04-23T06:56:00Z</dcterms:modified>
</cp:coreProperties>
</file>