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D1" w:rsidRPr="00C45F1D" w:rsidRDefault="005962D1">
      <w:pPr>
        <w:rPr>
          <w:rFonts w:ascii="Calibri" w:hAnsi="Calibri" w:cs="Calibri"/>
          <w:sz w:val="16"/>
          <w:szCs w:val="16"/>
        </w:rPr>
      </w:pPr>
    </w:p>
    <w:p w:rsidR="00FD2AAC" w:rsidRPr="00206089" w:rsidRDefault="00EB3399" w:rsidP="00FD2AAC">
      <w:pPr>
        <w:pStyle w:val="Nummer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  <w:r w:rsidRPr="00206089">
        <w:rPr>
          <w:rFonts w:ascii="Calibri" w:hAnsi="Calibri" w:cs="Calibri"/>
          <w:sz w:val="22"/>
          <w:szCs w:val="22"/>
        </w:rPr>
        <w:tab/>
      </w:r>
    </w:p>
    <w:p w:rsidR="003205AD" w:rsidRPr="003205AD" w:rsidRDefault="003205AD" w:rsidP="003205AD">
      <w:pPr>
        <w:widowControl w:val="0"/>
        <w:tabs>
          <w:tab w:val="left" w:pos="181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sz w:val="28"/>
          <w:szCs w:val="28"/>
          <w:lang w:val="es-ES_tradnl"/>
        </w:rPr>
        <w:t>Asamblea electrónica de ACT Alianza 2017 – Conversaciones de los miembros</w:t>
      </w:r>
    </w:p>
    <w:p w:rsidR="003205AD" w:rsidRPr="003205AD" w:rsidRDefault="003205AD" w:rsidP="0032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La Junta Directiva reconoce que, para las cuestiones que hay que tratar, únicamente el voto electrónico podría no ser suficiente. Por ello, se ofrecerán oportunidades para tener conversaciones entre los miembros a mediados de abril. Esperamos que estas oportunidades de intercambio de información en línea permitan a los miembros entrar en diálogo y reflexionar juntos sobre las propuestas. Se prevé que las conversaciones tengan lugar en las siguientes fechas y horas, y los miembros podrán elegir las que más les convengan: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18 de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abril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– 8:00-10:00 CET</w:t>
      </w:r>
    </w:p>
    <w:p w:rsidR="003205AD" w:rsidRPr="003205AD" w:rsidRDefault="003205AD" w:rsidP="00C1764C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19 de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abril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– 15:00-17:00 CET</w:t>
      </w:r>
    </w:p>
    <w:p w:rsidR="003205AD" w:rsidRPr="003205AD" w:rsidRDefault="003205AD" w:rsidP="00C1764C">
      <w:pPr>
        <w:pStyle w:val="ListParagraph"/>
        <w:widowControl w:val="0"/>
        <w:numPr>
          <w:ilvl w:val="0"/>
          <w:numId w:val="1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20 de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abril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– 18:00-20:00 CET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t>Enlace a las conversaciones de los miembros: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Las conversaciones de los miembros tendrán lugar a través de Adobe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una herramienta de reuniones en línea. A continuación, encontrarán información más detallada sobre cómo conectarse. La sesión se abrirá una hora antes del comienzo de las conversaciones para dar tiempo a que los miembros se conecten y hacer una prueba de sonido. Le invitamos a conectarse al menos 30 minutos antes del comienzo, especialmente si es la primera vez que utiliza Adobe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.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C1764C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hyperlink r:id="rId8" w:history="1">
        <w:r w:rsidR="003205AD" w:rsidRPr="003205AD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s-ES_tradnl"/>
          </w:rPr>
          <w:t>https://actlearn.adobeconnect.com/actmemberconversations/</w:t>
        </w:r>
      </w:hyperlink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t>Registrar su participación en una conversación de los miembros: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Le invitamos a que envíe a la Sra. Penny Blachut </w:t>
      </w:r>
      <w:r w:rsidRPr="00C1764C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</w:t>
      </w:r>
      <w:hyperlink r:id="rId9" w:history="1">
        <w:r w:rsidRPr="00C1764C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s-ES_tradnl"/>
          </w:rPr>
          <w:t>penny.blachut@actalliance.org</w:t>
        </w:r>
      </w:hyperlink>
      <w:r w:rsidRPr="00C1764C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</w:t>
      </w: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un correo electrónico declarando su intención de participar en una de las conversaciones de los miembros y su idioma de preferencia. Puede elegir participar en la fecha y hora que más le convengan. Las conversaciones de los miembros tendrán lugar en inglés, pero se pondrán a disposición grupos separados en los tres idiomas de trabajo (inglés, francés y español).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t>Cómo enviar sus preguntas: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C1764C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Si no puede participar en las conversaciones de los miembros, pero le gustaría enviar una pregunta o asunto para su discusión, le rogamos que envíe un correo a la Sra. Penny Blachut </w:t>
      </w:r>
      <w:r w:rsidRPr="00C1764C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(</w:t>
      </w:r>
      <w:hyperlink r:id="rId10" w:history="1">
        <w:r w:rsidRPr="00C1764C">
          <w:rPr>
            <w:rFonts w:asciiTheme="minorHAnsi" w:hAnsiTheme="minorHAnsi" w:cstheme="minorHAnsi"/>
            <w:color w:val="0000FF"/>
            <w:sz w:val="22"/>
            <w:szCs w:val="22"/>
            <w:u w:val="single" w:color="0000FF"/>
            <w:lang w:val="es-ES_tradnl"/>
          </w:rPr>
          <w:t>penny.blachut@actalliance.org</w:t>
        </w:r>
      </w:hyperlink>
      <w:r w:rsidRPr="00C1764C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).</w:t>
      </w:r>
    </w:p>
    <w:p w:rsidR="003205AD" w:rsidRPr="00C1764C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br w:type="page"/>
      </w:r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lastRenderedPageBreak/>
        <w:t xml:space="preserve">Información detallada sobre cómo conectarse a una sesión de Adobe </w:t>
      </w:r>
      <w:proofErr w:type="spellStart"/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b/>
          <w:bCs/>
          <w:color w:val="000000"/>
          <w:lang w:val="es-ES_tradnl"/>
        </w:rPr>
        <w:t>:</w:t>
      </w:r>
    </w:p>
    <w:p w:rsidR="003205AD" w:rsidRPr="003205AD" w:rsidRDefault="003205AD" w:rsidP="0032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32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3205AD">
      <w:pPr>
        <w:pStyle w:val="ListParagraph"/>
        <w:widowControl w:val="0"/>
        <w:numPr>
          <w:ilvl w:val="0"/>
          <w:numId w:val="1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Copie el siguiente enlace </w:t>
      </w:r>
      <w:hyperlink r:id="rId11" w:history="1">
        <w:r w:rsidRPr="003205AD">
          <w:rPr>
            <w:rFonts w:asciiTheme="minorHAnsi" w:hAnsiTheme="minorHAnsi" w:cstheme="minorHAnsi"/>
            <w:color w:val="0B4CB4"/>
            <w:sz w:val="22"/>
            <w:szCs w:val="22"/>
            <w:u w:val="single" w:color="0B4CB4"/>
            <w:lang w:val="es-ES_tradnl"/>
          </w:rPr>
          <w:t>https://actlearn.adobeconnect.com/actmemberconversations/</w:t>
        </w:r>
      </w:hyperlink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y péguelo en el navegador de su escritorio local (y no en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citrix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, por ejemplo). 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Internet Explorer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funciona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mejor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que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en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</w:rPr>
        <w:t>FireFox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205AD" w:rsidRPr="003205AD" w:rsidRDefault="003205AD" w:rsidP="0032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3205AD" w:rsidRPr="003205AD" w:rsidRDefault="003205AD" w:rsidP="003205AD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Seleccione la opción “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Enter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as a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guest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” (participar como invitado).</w:t>
      </w:r>
    </w:p>
    <w:p w:rsidR="003205AD" w:rsidRPr="003205AD" w:rsidRDefault="003205AD" w:rsidP="003205AD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Escriba su nombre, país y organización en la casilla.</w:t>
      </w:r>
    </w:p>
    <w:p w:rsidR="003205AD" w:rsidRPr="003205AD" w:rsidRDefault="003205AD" w:rsidP="003205AD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Haga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click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en “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enter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room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” (entrar en la </w:t>
      </w:r>
      <w:bookmarkStart w:id="0" w:name="_GoBack"/>
      <w:bookmarkEnd w:id="0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sesión).</w:t>
      </w:r>
    </w:p>
    <w:p w:rsidR="003205AD" w:rsidRPr="003205AD" w:rsidRDefault="003205AD" w:rsidP="003205AD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Una vez conectado, se desplegará una ventana con información útil para la sesión. Puede leerla y cerrar la ventana haciendo clic en la “x”.</w:t>
      </w:r>
    </w:p>
    <w:p w:rsidR="003205AD" w:rsidRPr="003205AD" w:rsidRDefault="003205AD" w:rsidP="003205AD">
      <w:pPr>
        <w:widowControl w:val="0"/>
        <w:numPr>
          <w:ilvl w:val="0"/>
          <w:numId w:val="1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Para activar el micrófono, haga clic en el icono de micrófono y seleccione “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my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audio” (conectar el sonido).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Es mejor mantener el micrófono silenciado (haga clic de nuevo en el icono de micrófono) excepto cuando desee hablar para minimizar el ruido de fondo.</w:t>
      </w:r>
    </w:p>
    <w:p w:rsidR="003205AD" w:rsidRPr="003205AD" w:rsidRDefault="003205AD" w:rsidP="00320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59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 w:color="000000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val="single" w:color="000000"/>
          <w:lang w:val="es-ES_tradnl"/>
        </w:rPr>
        <w:t xml:space="preserve">Qué hacer si encuentra algún problema la primera vez que utiliza Adobe </w:t>
      </w:r>
      <w:proofErr w:type="spellStart"/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val="single" w:color="000000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val="single" w:color="000000"/>
          <w:lang w:val="es-ES_tradnl"/>
        </w:rPr>
        <w:t>: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line="276" w:lineRule="auto"/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Si es la primera vez que utiliza la plataforma de reuniones en línea Adobe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, puede ver el siguiente vídeo explicativo: </w:t>
      </w:r>
      <w:hyperlink r:id="rId12" w:history="1">
        <w:r w:rsidRPr="003205AD">
          <w:rPr>
            <w:rFonts w:asciiTheme="minorHAnsi" w:hAnsiTheme="minorHAnsi" w:cstheme="minorHAnsi"/>
            <w:color w:val="0B4CB4"/>
            <w:sz w:val="22"/>
            <w:szCs w:val="22"/>
            <w:u w:val="single" w:color="0B4CB4"/>
            <w:lang w:val="es-ES_tradnl"/>
          </w:rPr>
          <w:t>https://vimeo.com/150991682</w:t>
        </w:r>
      </w:hyperlink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</w:pPr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>Para garantizar una buena experiencia con el uso de esta plataforma, es importante que realice previamente las siguientes comprobaciones en su sistema:</w:t>
      </w:r>
    </w:p>
    <w:p w:rsidR="003205AD" w:rsidRPr="003205AD" w:rsidRDefault="003205AD" w:rsidP="00C176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val="es-ES_tradnl"/>
        </w:rPr>
        <w:t> </w:t>
      </w:r>
    </w:p>
    <w:p w:rsidR="003205AD" w:rsidRPr="003205AD" w:rsidRDefault="003205AD" w:rsidP="00C1764C">
      <w:pPr>
        <w:widowControl w:val="0"/>
        <w:numPr>
          <w:ilvl w:val="0"/>
          <w:numId w:val="17"/>
        </w:numPr>
        <w:tabs>
          <w:tab w:val="left" w:pos="180"/>
          <w:tab w:val="left" w:pos="709"/>
        </w:tabs>
        <w:autoSpaceDE w:val="0"/>
        <w:autoSpaceDN w:val="0"/>
        <w:adjustRightInd w:val="0"/>
        <w:spacing w:after="160" w:line="276" w:lineRule="auto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val="es-ES_tradnl"/>
        </w:rPr>
        <w:t>Software</w:t>
      </w:r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: el seminario virtual tendrá lugar en la plataforma en línea de Adobe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. Por favor, asegúrese de que cuenta con el equipo y los sistemas necesarios para utilizar Adobe </w:t>
      </w:r>
      <w:proofErr w:type="spellStart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>Connect</w:t>
      </w:r>
      <w:proofErr w:type="spellEnd"/>
      <w:r w:rsidRPr="003205AD">
        <w:rPr>
          <w:rFonts w:asciiTheme="minorHAnsi" w:hAnsiTheme="minorHAnsi" w:cstheme="minorHAnsi"/>
          <w:color w:val="000000"/>
          <w:sz w:val="22"/>
          <w:szCs w:val="22"/>
          <w:lang w:val="es-ES_tradnl"/>
        </w:rPr>
        <w:t xml:space="preserve"> 9 ejecutando una prueba de diagnóstico en:</w:t>
      </w:r>
      <w:hyperlink r:id="rId13" w:history="1">
        <w:r w:rsidRPr="003205AD">
          <w:rPr>
            <w:rFonts w:asciiTheme="minorHAnsi" w:hAnsiTheme="minorHAnsi" w:cstheme="minorHAnsi"/>
            <w:color w:val="0B4CB4"/>
            <w:sz w:val="22"/>
            <w:szCs w:val="22"/>
            <w:u w:val="single" w:color="0B4CB4"/>
            <w:lang w:val="es-ES_tradnl"/>
          </w:rPr>
          <w:t>https://admin.acrobat.com/common/help/en/support/meeting_test.htm</w:t>
        </w:r>
      </w:hyperlink>
    </w:p>
    <w:p w:rsidR="003205AD" w:rsidRPr="003205AD" w:rsidRDefault="003205AD" w:rsidP="00C1764C">
      <w:pPr>
        <w:widowControl w:val="0"/>
        <w:numPr>
          <w:ilvl w:val="0"/>
          <w:numId w:val="17"/>
        </w:numPr>
        <w:tabs>
          <w:tab w:val="left" w:pos="180"/>
          <w:tab w:val="left" w:pos="709"/>
        </w:tabs>
        <w:autoSpaceDE w:val="0"/>
        <w:autoSpaceDN w:val="0"/>
        <w:adjustRightInd w:val="0"/>
        <w:spacing w:after="16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val="es-ES_tradnl"/>
        </w:rPr>
        <w:t xml:space="preserve">Hardware: </w:t>
      </w:r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para conectarse, necesita una computadora, una conexión Internet </w:t>
      </w:r>
      <w:r w:rsidRPr="003205AD">
        <w:rPr>
          <w:rFonts w:asciiTheme="minorHAnsi" w:hAnsiTheme="minorHAnsi" w:cstheme="minorHAnsi"/>
          <w:b/>
          <w:color w:val="000000"/>
          <w:sz w:val="22"/>
          <w:szCs w:val="22"/>
          <w:u w:color="000000"/>
          <w:lang w:val="es-ES_tradnl"/>
        </w:rPr>
        <w:t>por cable</w:t>
      </w:r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 y unos </w:t>
      </w:r>
      <w:r w:rsidRPr="003205AD">
        <w:rPr>
          <w:rFonts w:asciiTheme="minorHAnsi" w:hAnsiTheme="minorHAnsi" w:cstheme="minorHAnsi"/>
          <w:color w:val="000000"/>
          <w:sz w:val="22"/>
          <w:szCs w:val="22"/>
          <w:highlight w:val="yellow"/>
          <w:u w:color="000000"/>
          <w:lang w:val="es-ES_tradnl"/>
        </w:rPr>
        <w:t>auriculares que funcionen</w:t>
      </w:r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. Conecte los auriculares a la computadora antes de entrar en la sesión. </w:t>
      </w:r>
    </w:p>
    <w:p w:rsidR="003205AD" w:rsidRPr="003205AD" w:rsidRDefault="003205AD" w:rsidP="00C1764C">
      <w:pPr>
        <w:pStyle w:val="ListParagraph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lang w:val="es-ES_tradnl"/>
        </w:rPr>
      </w:pPr>
      <w:r w:rsidRPr="003205AD">
        <w:rPr>
          <w:rFonts w:asciiTheme="minorHAnsi" w:hAnsiTheme="minorHAnsi" w:cstheme="minorHAnsi"/>
          <w:b/>
          <w:bCs/>
          <w:color w:val="000000"/>
          <w:sz w:val="22"/>
          <w:szCs w:val="22"/>
          <w:u w:color="000000"/>
          <w:lang w:val="es-ES_tradnl"/>
        </w:rPr>
        <w:t xml:space="preserve">Ancho de banda: </w:t>
      </w:r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con una velocidad de Internet de 200 kbps-350 kbps es suficiente. Puede comprobar la velocidad de Internet que tiene su equipo aquí: </w:t>
      </w:r>
      <w:hyperlink r:id="rId14" w:history="1">
        <w:r w:rsidRPr="003205AD">
          <w:rPr>
            <w:rFonts w:asciiTheme="minorHAnsi" w:hAnsiTheme="minorHAnsi" w:cstheme="minorHAnsi"/>
            <w:color w:val="000000"/>
            <w:sz w:val="22"/>
            <w:szCs w:val="22"/>
            <w:u w:val="single" w:color="000000"/>
            <w:lang w:val="es-ES_tradnl"/>
          </w:rPr>
          <w:t>www.speedtest.net</w:t>
        </w:r>
      </w:hyperlink>
      <w:r w:rsidRPr="003205AD">
        <w:rPr>
          <w:rFonts w:asciiTheme="minorHAnsi" w:hAnsiTheme="minorHAnsi" w:cstheme="minorHAnsi"/>
          <w:color w:val="000000"/>
          <w:sz w:val="22"/>
          <w:szCs w:val="22"/>
          <w:u w:color="000000"/>
          <w:lang w:val="es-ES_tradnl"/>
        </w:rPr>
        <w:t xml:space="preserve"> , y dividir la cifra entre el número de usuarios de la misma conexión. Cierre todos los programas que utilizan Internet, como pueden ser Outlook, Facebook, Skype, programas de transferencia de música o descargas durante el seminario virtual y, de ser posible, pida a sus colaboradores que desconecten sus computadoras de Internet o al menos que cierren los servicios de transmisión de datos.</w:t>
      </w:r>
    </w:p>
    <w:p w:rsidR="00D57410" w:rsidRPr="003205AD" w:rsidRDefault="00D57410" w:rsidP="00C1764C">
      <w:pPr>
        <w:pStyle w:val="Nummer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D57410" w:rsidRPr="003205AD" w:rsidSect="00A27C72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274" w:bottom="851" w:left="1418" w:header="709" w:footer="1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AD" w:rsidRDefault="003205AD">
      <w:r>
        <w:separator/>
      </w:r>
    </w:p>
  </w:endnote>
  <w:endnote w:type="continuationSeparator" w:id="0">
    <w:p w:rsidR="003205AD" w:rsidRDefault="0032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AC" w:rsidRDefault="00FD2AAC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2AAC" w:rsidRDefault="00FD2AAC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92" w:rsidRDefault="00FC7C92" w:rsidP="00B13460">
    <w:pPr>
      <w:tabs>
        <w:tab w:val="center" w:pos="4513"/>
        <w:tab w:val="right" w:pos="9026"/>
      </w:tabs>
      <w:ind w:left="-709" w:right="-591"/>
      <w:rPr>
        <w:rFonts w:ascii="Calibri" w:hAnsi="Calibri" w:cs="Calibri"/>
        <w:color w:val="FF0000"/>
        <w:sz w:val="18"/>
        <w:szCs w:val="18"/>
        <w:lang w:val="es-ES"/>
      </w:rPr>
    </w:pPr>
  </w:p>
  <w:p w:rsidR="00B13460" w:rsidRPr="00B13460" w:rsidRDefault="00B13460" w:rsidP="00FC7C92">
    <w:pPr>
      <w:tabs>
        <w:tab w:val="center" w:pos="4513"/>
        <w:tab w:val="right" w:pos="9026"/>
      </w:tabs>
      <w:ind w:left="-709" w:right="-591"/>
      <w:rPr>
        <w:rFonts w:ascii="Calibri" w:eastAsia="Calibri" w:hAnsi="Calibri"/>
        <w:sz w:val="18"/>
        <w:szCs w:val="18"/>
        <w:lang w:val="es-ES_tradnl" w:eastAsia="en-US"/>
      </w:rPr>
    </w:pPr>
    <w:r w:rsidRPr="00B13460">
      <w:rPr>
        <w:rFonts w:ascii="Calibri" w:hAnsi="Calibri" w:cs="Calibri"/>
        <w:color w:val="FF0000"/>
        <w:sz w:val="18"/>
        <w:szCs w:val="18"/>
        <w:lang w:val="es-ES"/>
      </w:rPr>
      <w:t>SECRETARÍA</w:t>
    </w:r>
    <w:r w:rsidRPr="00B13460">
      <w:rPr>
        <w:rFonts w:ascii="Calibri" w:hAnsi="Calibri" w:cs="Calibri"/>
        <w:sz w:val="18"/>
        <w:szCs w:val="18"/>
        <w:lang w:val="es-ES"/>
      </w:rPr>
      <w:t xml:space="preserve">: 150, </w:t>
    </w:r>
    <w:proofErr w:type="spellStart"/>
    <w:r w:rsidRPr="00B13460">
      <w:rPr>
        <w:rFonts w:ascii="Calibri" w:hAnsi="Calibri" w:cs="Calibri"/>
        <w:sz w:val="18"/>
        <w:szCs w:val="18"/>
        <w:lang w:val="es-ES"/>
      </w:rPr>
      <w:t>route</w:t>
    </w:r>
    <w:proofErr w:type="spellEnd"/>
    <w:r w:rsidRPr="00B13460">
      <w:rPr>
        <w:rFonts w:ascii="Calibri" w:hAnsi="Calibri" w:cs="Calibri"/>
        <w:sz w:val="18"/>
        <w:szCs w:val="18"/>
        <w:lang w:val="es-ES"/>
      </w:rPr>
      <w:t xml:space="preserve"> de Ferney,</w:t>
    </w:r>
    <w:r w:rsidRPr="00B13460">
      <w:rPr>
        <w:rFonts w:ascii="Calibri" w:hAnsi="Calibri" w:cs="Calibri"/>
        <w:lang w:val="es-ES"/>
      </w:rPr>
      <w:t xml:space="preserve"> </w:t>
    </w:r>
    <w:r w:rsidRPr="00B13460">
      <w:rPr>
        <w:rFonts w:ascii="Calibri" w:hAnsi="Calibri" w:cs="Calibri"/>
        <w:sz w:val="18"/>
        <w:szCs w:val="18"/>
        <w:lang w:val="es-ES"/>
      </w:rPr>
      <w:t xml:space="preserve">apdo. 2100, 1211 Ginebra 2, Suiza  </w:t>
    </w:r>
    <w:r w:rsidRPr="00B13460">
      <w:rPr>
        <w:rFonts w:ascii="Calibri" w:hAnsi="Calibri" w:cs="Calibri"/>
        <w:color w:val="FF0000"/>
        <w:sz w:val="18"/>
        <w:szCs w:val="18"/>
        <w:lang w:val="es-ES"/>
      </w:rPr>
      <w:t>TEL.</w:t>
    </w:r>
    <w:r w:rsidRPr="00B13460">
      <w:rPr>
        <w:rFonts w:ascii="Calibri" w:hAnsi="Calibri" w:cs="Calibri"/>
        <w:sz w:val="18"/>
        <w:szCs w:val="18"/>
        <w:lang w:val="es-ES"/>
      </w:rPr>
      <w:t xml:space="preserve">: +4122 791 6434 – </w:t>
    </w:r>
    <w:r w:rsidRPr="00B13460">
      <w:rPr>
        <w:rFonts w:ascii="Calibri" w:hAnsi="Calibri" w:cs="Calibri"/>
        <w:color w:val="FF0000"/>
        <w:sz w:val="18"/>
        <w:szCs w:val="18"/>
        <w:lang w:val="es-ES"/>
      </w:rPr>
      <w:t>FAX:</w:t>
    </w:r>
    <w:r w:rsidRPr="00B13460">
      <w:rPr>
        <w:rFonts w:ascii="Calibri" w:hAnsi="Calibri" w:cs="Calibri"/>
        <w:sz w:val="18"/>
        <w:szCs w:val="18"/>
        <w:lang w:val="es-ES"/>
      </w:rPr>
      <w:t xml:space="preserve"> +4122 791 6506 – </w:t>
    </w:r>
    <w:r w:rsidRPr="00B13460">
      <w:rPr>
        <w:rFonts w:ascii="Calibri" w:eastAsia="Calibri" w:hAnsi="Calibri"/>
        <w:color w:val="FF0000"/>
        <w:sz w:val="18"/>
        <w:szCs w:val="18"/>
        <w:lang w:val="es-ES_tradnl" w:eastAsia="en-US"/>
      </w:rPr>
      <w:t>www</w:t>
    </w:r>
    <w:r w:rsidRPr="00B13460">
      <w:rPr>
        <w:rFonts w:ascii="Calibri" w:eastAsia="Calibri" w:hAnsi="Calibri"/>
        <w:sz w:val="18"/>
        <w:szCs w:val="18"/>
        <w:lang w:val="es-ES_tradnl" w:eastAsia="en-US"/>
      </w:rPr>
      <w:t>.actalliance.org</w:t>
    </w:r>
  </w:p>
  <w:p w:rsidR="00D57410" w:rsidRDefault="003F2CD8" w:rsidP="00FC7C92">
    <w:pPr>
      <w:pStyle w:val="Footer"/>
      <w:ind w:left="-709"/>
      <w:jc w:val="right"/>
    </w:pPr>
    <w:r w:rsidRPr="007E330F">
      <w:rPr>
        <w:b/>
        <w:noProof/>
        <w:color w:val="595959"/>
        <w:lang w:val="fr-CH" w:eastAsia="fr-CH"/>
      </w:rPr>
      <w:drawing>
        <wp:inline distT="0" distB="0" distL="0" distR="0">
          <wp:extent cx="6553200" cy="333375"/>
          <wp:effectExtent l="0" t="0" r="0" b="9525"/>
          <wp:docPr id="3" name="Picture 1" descr="HAP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P 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410">
      <w:fldChar w:fldCharType="begin"/>
    </w:r>
    <w:r w:rsidR="00D57410">
      <w:instrText xml:space="preserve"> PAGE   \* MERGEFORMAT </w:instrText>
    </w:r>
    <w:r w:rsidR="00D57410">
      <w:fldChar w:fldCharType="separate"/>
    </w:r>
    <w:r w:rsidR="00C1764C">
      <w:rPr>
        <w:noProof/>
      </w:rPr>
      <w:t>2</w:t>
    </w:r>
    <w:r w:rsidR="00D5741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C92" w:rsidRDefault="00FC7C92" w:rsidP="00B13460">
    <w:pPr>
      <w:tabs>
        <w:tab w:val="center" w:pos="4513"/>
        <w:tab w:val="right" w:pos="9026"/>
      </w:tabs>
      <w:ind w:left="-709" w:right="-591"/>
      <w:rPr>
        <w:rFonts w:ascii="Calibri" w:hAnsi="Calibri" w:cs="Calibri"/>
        <w:color w:val="FF0000"/>
        <w:sz w:val="18"/>
        <w:szCs w:val="18"/>
        <w:lang w:val="es-ES"/>
      </w:rPr>
    </w:pPr>
  </w:p>
  <w:p w:rsidR="00B13460" w:rsidRPr="00B13460" w:rsidRDefault="005E1563" w:rsidP="00A27C72">
    <w:pPr>
      <w:tabs>
        <w:tab w:val="center" w:pos="4513"/>
        <w:tab w:val="right" w:pos="9026"/>
      </w:tabs>
      <w:ind w:left="-709" w:right="-591"/>
      <w:jc w:val="center"/>
      <w:rPr>
        <w:rFonts w:ascii="Calibri" w:eastAsia="Calibri" w:hAnsi="Calibri"/>
        <w:sz w:val="18"/>
        <w:szCs w:val="18"/>
        <w:lang w:val="es-ES_tradnl" w:eastAsia="en-US"/>
      </w:rPr>
    </w:pPr>
    <w:r w:rsidRPr="005F71C9">
      <w:rPr>
        <w:rFonts w:ascii="Calibri" w:hAnsi="Calibri" w:cs="Calibri"/>
        <w:color w:val="FF0000"/>
        <w:sz w:val="18"/>
        <w:szCs w:val="18"/>
        <w:lang w:val="es-ES"/>
      </w:rPr>
      <w:t>SECRETARÍA</w:t>
    </w:r>
    <w:r w:rsidRPr="005F71C9">
      <w:rPr>
        <w:rFonts w:ascii="Calibri" w:hAnsi="Calibri" w:cs="Calibri"/>
        <w:sz w:val="18"/>
        <w:szCs w:val="18"/>
        <w:lang w:val="es-ES"/>
      </w:rPr>
      <w:t xml:space="preserve">: 150, </w:t>
    </w:r>
    <w:proofErr w:type="spellStart"/>
    <w:r w:rsidRPr="005F71C9">
      <w:rPr>
        <w:rFonts w:ascii="Calibri" w:hAnsi="Calibri" w:cs="Calibri"/>
        <w:sz w:val="18"/>
        <w:szCs w:val="18"/>
        <w:lang w:val="es-ES"/>
      </w:rPr>
      <w:t>route</w:t>
    </w:r>
    <w:proofErr w:type="spellEnd"/>
    <w:r w:rsidRPr="005F71C9">
      <w:rPr>
        <w:rFonts w:ascii="Calibri" w:hAnsi="Calibri" w:cs="Calibri"/>
        <w:sz w:val="18"/>
        <w:szCs w:val="18"/>
        <w:lang w:val="es-ES"/>
      </w:rPr>
      <w:t xml:space="preserve"> de Ferney,</w:t>
    </w:r>
    <w:r w:rsidRPr="005F71C9">
      <w:rPr>
        <w:rFonts w:ascii="Calibri" w:hAnsi="Calibri" w:cs="Calibri"/>
        <w:lang w:val="es-ES"/>
      </w:rPr>
      <w:t xml:space="preserve"> </w:t>
    </w:r>
    <w:r w:rsidRPr="005F71C9">
      <w:rPr>
        <w:rFonts w:ascii="Calibri" w:hAnsi="Calibri" w:cs="Calibri"/>
        <w:sz w:val="18"/>
        <w:szCs w:val="18"/>
        <w:lang w:val="es-ES"/>
      </w:rPr>
      <w:t xml:space="preserve">apdo. 2100, 1211 Ginebra 2, Suiza  </w:t>
    </w:r>
    <w:r w:rsidRPr="005F71C9">
      <w:rPr>
        <w:rFonts w:ascii="Calibri" w:hAnsi="Calibri" w:cs="Calibri"/>
        <w:color w:val="FF0000"/>
        <w:sz w:val="18"/>
        <w:szCs w:val="18"/>
        <w:lang w:val="es-ES"/>
      </w:rPr>
      <w:t>TEL.</w:t>
    </w:r>
    <w:r w:rsidRPr="005F71C9">
      <w:rPr>
        <w:rFonts w:ascii="Calibri" w:hAnsi="Calibri" w:cs="Calibri"/>
        <w:sz w:val="18"/>
        <w:szCs w:val="18"/>
        <w:lang w:val="es-ES"/>
      </w:rPr>
      <w:t xml:space="preserve">: +4122 791 6434 – </w:t>
    </w:r>
    <w:r w:rsidRPr="005F71C9">
      <w:rPr>
        <w:rFonts w:ascii="Calibri" w:hAnsi="Calibri" w:cs="Calibri"/>
        <w:color w:val="FF0000"/>
        <w:sz w:val="18"/>
        <w:szCs w:val="18"/>
        <w:lang w:val="es-ES"/>
      </w:rPr>
      <w:t>FAX:</w:t>
    </w:r>
    <w:r w:rsidRPr="005F71C9">
      <w:rPr>
        <w:rFonts w:ascii="Calibri" w:hAnsi="Calibri" w:cs="Calibri"/>
        <w:sz w:val="18"/>
        <w:szCs w:val="18"/>
        <w:lang w:val="es-ES"/>
      </w:rPr>
      <w:t xml:space="preserve"> +4122 791 6506 –</w:t>
    </w:r>
    <w:r w:rsidR="00B13460" w:rsidRPr="005F71C9">
      <w:rPr>
        <w:rFonts w:ascii="Calibri" w:hAnsi="Calibri" w:cs="Calibri"/>
        <w:sz w:val="18"/>
        <w:szCs w:val="18"/>
        <w:lang w:val="es-ES"/>
      </w:rPr>
      <w:t xml:space="preserve"> </w:t>
    </w:r>
    <w:r w:rsidR="00B13460" w:rsidRPr="00B13460">
      <w:rPr>
        <w:rFonts w:ascii="Calibri" w:eastAsia="Calibri" w:hAnsi="Calibri"/>
        <w:color w:val="FF0000"/>
        <w:sz w:val="18"/>
        <w:szCs w:val="18"/>
        <w:lang w:val="es-ES_tradnl" w:eastAsia="en-US"/>
      </w:rPr>
      <w:t>www</w:t>
    </w:r>
    <w:r w:rsidR="00B13460" w:rsidRPr="00B13460">
      <w:rPr>
        <w:rFonts w:ascii="Calibri" w:eastAsia="Calibri" w:hAnsi="Calibri"/>
        <w:sz w:val="18"/>
        <w:szCs w:val="18"/>
        <w:lang w:val="es-ES_tradnl" w:eastAsia="en-US"/>
      </w:rPr>
      <w:t>.actalliance.org</w:t>
    </w:r>
  </w:p>
  <w:p w:rsidR="00B13460" w:rsidRPr="005F71C9" w:rsidRDefault="003F2CD8" w:rsidP="00A27C72">
    <w:pPr>
      <w:pStyle w:val="Footer"/>
      <w:tabs>
        <w:tab w:val="clear" w:pos="8306"/>
      </w:tabs>
      <w:ind w:left="-709"/>
      <w:jc w:val="center"/>
      <w:rPr>
        <w:rFonts w:ascii="Calibri" w:hAnsi="Calibri" w:cs="Calibri"/>
        <w:lang w:val="fr-CH"/>
      </w:rPr>
    </w:pPr>
    <w:r>
      <w:rPr>
        <w:b/>
        <w:bCs/>
        <w:noProof/>
        <w:color w:val="595959"/>
        <w:lang w:val="fr-CH" w:eastAsia="fr-CH"/>
      </w:rPr>
      <w:drawing>
        <wp:inline distT="0" distB="0" distL="0" distR="0">
          <wp:extent cx="6115050" cy="342900"/>
          <wp:effectExtent l="0" t="0" r="0" b="0"/>
          <wp:docPr id="4" name="Picture 4" descr="HAP 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P 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460" w:rsidRPr="005F71C9" w:rsidRDefault="00B13460" w:rsidP="00FC7C92">
    <w:pPr>
      <w:pStyle w:val="Footer"/>
      <w:tabs>
        <w:tab w:val="clear" w:pos="8306"/>
      </w:tabs>
      <w:ind w:left="-709"/>
      <w:jc w:val="center"/>
      <w:rPr>
        <w:rFonts w:ascii="Calibri" w:hAnsi="Calibri" w:cs="Calibri"/>
        <w:b/>
        <w:bCs/>
        <w:color w:val="595959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AD" w:rsidRDefault="003205AD">
      <w:r>
        <w:separator/>
      </w:r>
    </w:p>
  </w:footnote>
  <w:footnote w:type="continuationSeparator" w:id="0">
    <w:p w:rsidR="003205AD" w:rsidRDefault="0032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AAC" w:rsidRDefault="003F2CD8" w:rsidP="00C271BC">
    <w:pPr>
      <w:pStyle w:val="Header"/>
      <w:jc w:val="right"/>
    </w:pPr>
    <w:r>
      <w:rPr>
        <w:noProof/>
        <w:lang w:val="fr-CH" w:eastAsia="fr-CH"/>
      </w:rPr>
      <w:drawing>
        <wp:inline distT="0" distB="0" distL="0" distR="0">
          <wp:extent cx="1295400" cy="209550"/>
          <wp:effectExtent l="0" t="0" r="0" b="0"/>
          <wp:docPr id="2" name="Picture 2" descr="Actalianza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alianza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60" w:rsidRDefault="003F2CD8" w:rsidP="00B13460">
    <w:pPr>
      <w:pStyle w:val="Header"/>
      <w:jc w:val="right"/>
    </w:pPr>
    <w:r>
      <w:rPr>
        <w:noProof/>
        <w:lang w:val="fr-CH" w:eastAsia="fr-CH"/>
      </w:rPr>
      <w:drawing>
        <wp:inline distT="0" distB="0" distL="0" distR="0">
          <wp:extent cx="1676400" cy="266700"/>
          <wp:effectExtent l="0" t="0" r="0" b="0"/>
          <wp:docPr id="1" name="Picture 1" descr="Actalianza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alianza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465AAE"/>
    <w:multiLevelType w:val="hybridMultilevel"/>
    <w:tmpl w:val="221CCF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554C7"/>
    <w:multiLevelType w:val="hybridMultilevel"/>
    <w:tmpl w:val="4912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26A2F"/>
    <w:multiLevelType w:val="hybridMultilevel"/>
    <w:tmpl w:val="C804BE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539C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4438D1"/>
    <w:multiLevelType w:val="hybridMultilevel"/>
    <w:tmpl w:val="C18825DC"/>
    <w:lvl w:ilvl="0" w:tplc="2C588D6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54447"/>
    <w:multiLevelType w:val="hybridMultilevel"/>
    <w:tmpl w:val="5498E26A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6415EE"/>
    <w:multiLevelType w:val="hybridMultilevel"/>
    <w:tmpl w:val="19EA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788E"/>
    <w:multiLevelType w:val="hybridMultilevel"/>
    <w:tmpl w:val="2D289C48"/>
    <w:lvl w:ilvl="0" w:tplc="1A929936">
      <w:start w:val="1"/>
      <w:numFmt w:val="bullet"/>
      <w:pStyle w:val="Numm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314A"/>
    <w:multiLevelType w:val="hybridMultilevel"/>
    <w:tmpl w:val="25EA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6D8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E010E7B"/>
    <w:multiLevelType w:val="hybridMultilevel"/>
    <w:tmpl w:val="561247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E3242"/>
    <w:multiLevelType w:val="hybridMultilevel"/>
    <w:tmpl w:val="B7C82CD2"/>
    <w:lvl w:ilvl="0" w:tplc="DFF8D1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3910"/>
    <w:multiLevelType w:val="hybridMultilevel"/>
    <w:tmpl w:val="7B363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C5027"/>
    <w:multiLevelType w:val="singleLevel"/>
    <w:tmpl w:val="AEA2FD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862339"/>
    <w:multiLevelType w:val="hybridMultilevel"/>
    <w:tmpl w:val="F178452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4"/>
  </w:num>
  <w:num w:numId="8">
    <w:abstractNumId w:val="10"/>
  </w:num>
  <w:num w:numId="9">
    <w:abstractNumId w:val="15"/>
  </w:num>
  <w:num w:numId="10">
    <w:abstractNumId w:val="9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AD"/>
    <w:rsid w:val="00014BA5"/>
    <w:rsid w:val="0007060A"/>
    <w:rsid w:val="00071999"/>
    <w:rsid w:val="000836A7"/>
    <w:rsid w:val="000858F8"/>
    <w:rsid w:val="00085ACF"/>
    <w:rsid w:val="00096677"/>
    <w:rsid w:val="0009700D"/>
    <w:rsid w:val="000A75DE"/>
    <w:rsid w:val="000C60A8"/>
    <w:rsid w:val="000D7F42"/>
    <w:rsid w:val="000E29E8"/>
    <w:rsid w:val="00100A33"/>
    <w:rsid w:val="00120A2E"/>
    <w:rsid w:val="00137F9D"/>
    <w:rsid w:val="00160405"/>
    <w:rsid w:val="00192721"/>
    <w:rsid w:val="001B0A03"/>
    <w:rsid w:val="001B1F12"/>
    <w:rsid w:val="001D7475"/>
    <w:rsid w:val="001E3E9A"/>
    <w:rsid w:val="00206089"/>
    <w:rsid w:val="00207387"/>
    <w:rsid w:val="002423FE"/>
    <w:rsid w:val="0024637A"/>
    <w:rsid w:val="00276E20"/>
    <w:rsid w:val="003205AD"/>
    <w:rsid w:val="00353FFC"/>
    <w:rsid w:val="003633CA"/>
    <w:rsid w:val="0037528B"/>
    <w:rsid w:val="0037738E"/>
    <w:rsid w:val="00380DD9"/>
    <w:rsid w:val="003D2CC6"/>
    <w:rsid w:val="003D449D"/>
    <w:rsid w:val="003F2CD8"/>
    <w:rsid w:val="00406881"/>
    <w:rsid w:val="00410E9F"/>
    <w:rsid w:val="00417BD5"/>
    <w:rsid w:val="00424E6A"/>
    <w:rsid w:val="00441060"/>
    <w:rsid w:val="004464F1"/>
    <w:rsid w:val="004474E4"/>
    <w:rsid w:val="004831B3"/>
    <w:rsid w:val="004900E2"/>
    <w:rsid w:val="004969B8"/>
    <w:rsid w:val="004A04C8"/>
    <w:rsid w:val="004D6208"/>
    <w:rsid w:val="004E384D"/>
    <w:rsid w:val="004F1A72"/>
    <w:rsid w:val="005000DE"/>
    <w:rsid w:val="00505EE2"/>
    <w:rsid w:val="005120D8"/>
    <w:rsid w:val="00535B3E"/>
    <w:rsid w:val="005422BD"/>
    <w:rsid w:val="00554BD3"/>
    <w:rsid w:val="005725C5"/>
    <w:rsid w:val="00572B27"/>
    <w:rsid w:val="00587850"/>
    <w:rsid w:val="005962D1"/>
    <w:rsid w:val="00596FD7"/>
    <w:rsid w:val="005D6FD9"/>
    <w:rsid w:val="005E1563"/>
    <w:rsid w:val="005F0002"/>
    <w:rsid w:val="005F41BA"/>
    <w:rsid w:val="005F71C9"/>
    <w:rsid w:val="006201B2"/>
    <w:rsid w:val="0063630E"/>
    <w:rsid w:val="006505B3"/>
    <w:rsid w:val="00690F48"/>
    <w:rsid w:val="0070168F"/>
    <w:rsid w:val="007026D2"/>
    <w:rsid w:val="00714BDD"/>
    <w:rsid w:val="007153C5"/>
    <w:rsid w:val="007268F3"/>
    <w:rsid w:val="00744562"/>
    <w:rsid w:val="007536F5"/>
    <w:rsid w:val="00765836"/>
    <w:rsid w:val="00781066"/>
    <w:rsid w:val="00793D74"/>
    <w:rsid w:val="007B2F5F"/>
    <w:rsid w:val="007C2B2B"/>
    <w:rsid w:val="007C7069"/>
    <w:rsid w:val="007D26D6"/>
    <w:rsid w:val="007E330F"/>
    <w:rsid w:val="007E7FCE"/>
    <w:rsid w:val="007F3165"/>
    <w:rsid w:val="007F5C86"/>
    <w:rsid w:val="00806F9E"/>
    <w:rsid w:val="008150C9"/>
    <w:rsid w:val="00825048"/>
    <w:rsid w:val="008502F2"/>
    <w:rsid w:val="008504B9"/>
    <w:rsid w:val="00850845"/>
    <w:rsid w:val="00864674"/>
    <w:rsid w:val="008C3162"/>
    <w:rsid w:val="008D26B7"/>
    <w:rsid w:val="008E62E3"/>
    <w:rsid w:val="009021D7"/>
    <w:rsid w:val="0090742C"/>
    <w:rsid w:val="00916455"/>
    <w:rsid w:val="00932214"/>
    <w:rsid w:val="009343CE"/>
    <w:rsid w:val="009345BB"/>
    <w:rsid w:val="00952BC8"/>
    <w:rsid w:val="00952ED4"/>
    <w:rsid w:val="009A1866"/>
    <w:rsid w:val="009A18B4"/>
    <w:rsid w:val="009B2C9A"/>
    <w:rsid w:val="009D16A8"/>
    <w:rsid w:val="00A02012"/>
    <w:rsid w:val="00A21154"/>
    <w:rsid w:val="00A21BD9"/>
    <w:rsid w:val="00A27C72"/>
    <w:rsid w:val="00A60064"/>
    <w:rsid w:val="00A70EE8"/>
    <w:rsid w:val="00A93DE6"/>
    <w:rsid w:val="00AA557F"/>
    <w:rsid w:val="00AB0F6D"/>
    <w:rsid w:val="00AB3B8E"/>
    <w:rsid w:val="00AB7CBE"/>
    <w:rsid w:val="00AD6C85"/>
    <w:rsid w:val="00B13460"/>
    <w:rsid w:val="00B23888"/>
    <w:rsid w:val="00B27A01"/>
    <w:rsid w:val="00B353BA"/>
    <w:rsid w:val="00B7172C"/>
    <w:rsid w:val="00B751CF"/>
    <w:rsid w:val="00BB43F2"/>
    <w:rsid w:val="00BB61FB"/>
    <w:rsid w:val="00BC0743"/>
    <w:rsid w:val="00BD355C"/>
    <w:rsid w:val="00BF3B07"/>
    <w:rsid w:val="00BF595E"/>
    <w:rsid w:val="00C1764C"/>
    <w:rsid w:val="00C249A0"/>
    <w:rsid w:val="00C271BC"/>
    <w:rsid w:val="00C3094C"/>
    <w:rsid w:val="00C45F1D"/>
    <w:rsid w:val="00C84B82"/>
    <w:rsid w:val="00CA4CE7"/>
    <w:rsid w:val="00CB2542"/>
    <w:rsid w:val="00CC5731"/>
    <w:rsid w:val="00CC5E33"/>
    <w:rsid w:val="00CD49C8"/>
    <w:rsid w:val="00CF5F26"/>
    <w:rsid w:val="00D11109"/>
    <w:rsid w:val="00D154A0"/>
    <w:rsid w:val="00D2214C"/>
    <w:rsid w:val="00D33099"/>
    <w:rsid w:val="00D356ED"/>
    <w:rsid w:val="00D54556"/>
    <w:rsid w:val="00D57410"/>
    <w:rsid w:val="00D81A6E"/>
    <w:rsid w:val="00DA5E20"/>
    <w:rsid w:val="00DB6C81"/>
    <w:rsid w:val="00DC17EF"/>
    <w:rsid w:val="00DC1E89"/>
    <w:rsid w:val="00DD1EA8"/>
    <w:rsid w:val="00DF337C"/>
    <w:rsid w:val="00E0385E"/>
    <w:rsid w:val="00E21B34"/>
    <w:rsid w:val="00E4037D"/>
    <w:rsid w:val="00E51E4F"/>
    <w:rsid w:val="00E670FE"/>
    <w:rsid w:val="00E726EF"/>
    <w:rsid w:val="00E729D6"/>
    <w:rsid w:val="00EA5F00"/>
    <w:rsid w:val="00EB3399"/>
    <w:rsid w:val="00F16122"/>
    <w:rsid w:val="00F176E4"/>
    <w:rsid w:val="00F25AAE"/>
    <w:rsid w:val="00F64A16"/>
    <w:rsid w:val="00F75412"/>
    <w:rsid w:val="00F87F1B"/>
    <w:rsid w:val="00FB63A5"/>
    <w:rsid w:val="00FC7C92"/>
    <w:rsid w:val="00FD16C0"/>
    <w:rsid w:val="00FD2AA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5:chartTrackingRefBased/>
  <w15:docId w15:val="{E9EEE740-6F8C-4121-9D21-562193E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9B2C9A"/>
    <w:pPr>
      <w:keepNext/>
      <w:jc w:val="center"/>
      <w:outlineLvl w:val="0"/>
    </w:pPr>
    <w:rPr>
      <w:b/>
      <w:sz w:val="22"/>
      <w:szCs w:val="20"/>
      <w:lang w:val="en-US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paragraph" w:styleId="BalloonText">
    <w:name w:val="Balloon Text"/>
    <w:basedOn w:val="Normal"/>
    <w:semiHidden/>
    <w:rsid w:val="000A75D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B2C9A"/>
    <w:pPr>
      <w:jc w:val="center"/>
    </w:pPr>
    <w:rPr>
      <w:b/>
      <w:szCs w:val="20"/>
      <w:lang w:val="en-US" w:eastAsia="nb-NO"/>
    </w:rPr>
  </w:style>
  <w:style w:type="character" w:customStyle="1" w:styleId="FooterChar">
    <w:name w:val="Footer Char"/>
    <w:link w:val="Footer"/>
    <w:uiPriority w:val="99"/>
    <w:rsid w:val="009B2C9A"/>
    <w:rPr>
      <w:sz w:val="24"/>
      <w:szCs w:val="24"/>
      <w:lang w:val="en-GB" w:eastAsia="en-GB" w:bidi="ar-SA"/>
    </w:rPr>
  </w:style>
  <w:style w:type="character" w:styleId="Hyperlink">
    <w:name w:val="Hyperlink"/>
    <w:unhideWhenUsed/>
    <w:rsid w:val="009B2C9A"/>
    <w:rPr>
      <w:color w:val="0000FF"/>
      <w:u w:val="single"/>
    </w:rPr>
  </w:style>
  <w:style w:type="paragraph" w:customStyle="1" w:styleId="Nummer">
    <w:name w:val="Nummer"/>
    <w:basedOn w:val="Normal"/>
    <w:link w:val="NummerChar"/>
    <w:qFormat/>
    <w:rsid w:val="009B2C9A"/>
    <w:pPr>
      <w:numPr>
        <w:numId w:val="8"/>
      </w:numPr>
      <w:tabs>
        <w:tab w:val="left" w:pos="181"/>
      </w:tabs>
      <w:spacing w:after="240"/>
      <w:ind w:left="0" w:firstLine="0"/>
    </w:pPr>
    <w:rPr>
      <w:rFonts w:ascii="Verdana" w:eastAsia="Calibri" w:hAnsi="Verdana"/>
      <w:sz w:val="20"/>
      <w:szCs w:val="20"/>
      <w:lang w:eastAsia="en-US"/>
    </w:rPr>
  </w:style>
  <w:style w:type="character" w:customStyle="1" w:styleId="NummerChar">
    <w:name w:val="Nummer Char"/>
    <w:link w:val="Nummer"/>
    <w:rsid w:val="009B2C9A"/>
    <w:rPr>
      <w:rFonts w:ascii="Verdana" w:eastAsia="Calibri" w:hAnsi="Verdana"/>
      <w:lang w:val="en-GB" w:eastAsia="en-US" w:bidi="ar-SA"/>
    </w:rPr>
  </w:style>
  <w:style w:type="character" w:styleId="FollowedHyperlink">
    <w:name w:val="FollowedHyperlink"/>
    <w:rsid w:val="007F5C86"/>
    <w:rPr>
      <w:color w:val="954F72"/>
      <w:u w:val="single"/>
    </w:rPr>
  </w:style>
  <w:style w:type="paragraph" w:customStyle="1" w:styleId="Header1">
    <w:name w:val="Header1"/>
    <w:rsid w:val="007153C5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20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learn.adobeconnect.com/actmemberconversations/" TargetMode="External"/><Relationship Id="rId13" Type="http://schemas.openxmlformats.org/officeDocument/2006/relationships/hyperlink" Target="https://admin.acrobat.com/common/help/en/support/meeting_test.ht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imeo.com/15099168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learn.adobeconnect.com/actmemberconversation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enny.blachut@actalliance.or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enny.blachut@actalliance.org" TargetMode="External"/><Relationship Id="rId14" Type="http://schemas.openxmlformats.org/officeDocument/2006/relationships/hyperlink" Target="http://www.speedtest.n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s-530-001\gva_530_nas_data$\Word%20templates%20for%20all%20users\ACT%20LETTERHEAD%20template%20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D83A-9E2A-4DCD-8BD8-014D7FD8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 LETTERHEAD template SP</Template>
  <TotalTime>5</TotalTime>
  <Pages>2</Pages>
  <Words>658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Penny Blachut</dc:creator>
  <cp:keywords/>
  <cp:lastModifiedBy>Penny Blachut</cp:lastModifiedBy>
  <cp:revision>2</cp:revision>
  <cp:lastPrinted>2014-03-28T08:00:00Z</cp:lastPrinted>
  <dcterms:created xsi:type="dcterms:W3CDTF">2017-03-10T16:38:00Z</dcterms:created>
  <dcterms:modified xsi:type="dcterms:W3CDTF">2017-03-13T14:31:00Z</dcterms:modified>
</cp:coreProperties>
</file>